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9D" w:rsidRDefault="00135452">
      <w:pPr>
        <w:spacing w:line="276" w:lineRule="auto"/>
      </w:pPr>
      <w:r>
        <w:t>Headline: „</w:t>
      </w:r>
      <w:r w:rsidR="00AD77C1">
        <w:t>Standortsicherung Sana Klinik</w:t>
      </w:r>
      <w:r>
        <w:t>“</w:t>
      </w:r>
    </w:p>
    <w:p w:rsidR="00617A9D" w:rsidRDefault="00AD77C1">
      <w:pPr>
        <w:spacing w:line="276" w:lineRule="auto"/>
      </w:pPr>
      <w:bookmarkStart w:id="0" w:name="_GoBack"/>
      <w:bookmarkEnd w:id="0"/>
      <w:r>
        <w:t>Richtig ist:</w:t>
      </w:r>
    </w:p>
    <w:p w:rsidR="00617A9D" w:rsidRDefault="00AD77C1">
      <w:pPr>
        <w:numPr>
          <w:ilvl w:val="0"/>
          <w:numId w:val="2"/>
        </w:numPr>
        <w:spacing w:after="0" w:line="276" w:lineRule="auto"/>
      </w:pPr>
      <w:r>
        <w:t xml:space="preserve">Durch den zwischen der Verwaltung und der Sana Düsseldorf </w:t>
      </w:r>
      <w:proofErr w:type="spellStart"/>
      <w:r>
        <w:t>gGmbg</w:t>
      </w:r>
      <w:proofErr w:type="spellEnd"/>
      <w:r>
        <w:t xml:space="preserve"> neuverhandelten Konsortialvertrag behält die Stadt die gleichen Einflussmöglichkeiten (insbesondere die Vetorechte bei der Sicherung der Kinderneurologie und der Pflegeschule, sowie bei den Zu</w:t>
      </w:r>
      <w:r>
        <w:t>satzleistungen für die Arbeitnehmer*innen. Zudem wird der Aufsichtsrat weiter paritätisch besetzt).</w:t>
      </w:r>
    </w:p>
    <w:p w:rsidR="00617A9D" w:rsidRDefault="00AD77C1">
      <w:pPr>
        <w:numPr>
          <w:ilvl w:val="0"/>
          <w:numId w:val="2"/>
        </w:numPr>
        <w:spacing w:after="0" w:line="276" w:lineRule="auto"/>
      </w:pPr>
      <w:r>
        <w:t>Die Verwaltung und Oberbürgermeister Geisel haben lange für eine Neuverhandlung des Vertrages gekämpft.</w:t>
      </w:r>
    </w:p>
    <w:p w:rsidR="00617A9D" w:rsidRDefault="00AD77C1">
      <w:pPr>
        <w:numPr>
          <w:ilvl w:val="0"/>
          <w:numId w:val="2"/>
        </w:numPr>
        <w:spacing w:after="0" w:line="276" w:lineRule="auto"/>
      </w:pPr>
      <w:r>
        <w:t>Die ursprüngliche Version, 2007 von CDU und FDP gege</w:t>
      </w:r>
      <w:r>
        <w:t>n massiven Widerstand der SPD durch den Rat gepeitscht, hätte für 20018 einen Verkauf sämtlicher Anteile vorgesehen.</w:t>
      </w:r>
    </w:p>
    <w:p w:rsidR="00617A9D" w:rsidRDefault="00AD77C1">
      <w:pPr>
        <w:numPr>
          <w:ilvl w:val="0"/>
          <w:numId w:val="2"/>
        </w:numPr>
        <w:spacing w:after="0" w:line="276" w:lineRule="auto"/>
      </w:pPr>
      <w:r>
        <w:t xml:space="preserve">Die SPD hat in vielen Gesprächen und Veranstaltungen gemeinsam mit Teilen des Betriebsrats und Vertretern von </w:t>
      </w:r>
      <w:proofErr w:type="spellStart"/>
      <w:r>
        <w:t>VerDi</w:t>
      </w:r>
      <w:proofErr w:type="spellEnd"/>
      <w:r>
        <w:t xml:space="preserve"> die Probleme und Möglic</w:t>
      </w:r>
      <w:r>
        <w:t>hkeiten diskutiert.</w:t>
      </w:r>
    </w:p>
    <w:p w:rsidR="00617A9D" w:rsidRDefault="00617A9D">
      <w:pPr>
        <w:spacing w:line="276" w:lineRule="auto"/>
      </w:pPr>
    </w:p>
    <w:p w:rsidR="00617A9D" w:rsidRDefault="00AD77C1">
      <w:pPr>
        <w:spacing w:line="276" w:lineRule="auto"/>
      </w:pPr>
      <w:r>
        <w:t>Falsch ist:</w:t>
      </w:r>
    </w:p>
    <w:p w:rsidR="00617A9D" w:rsidRDefault="00AD77C1">
      <w:pPr>
        <w:numPr>
          <w:ilvl w:val="0"/>
          <w:numId w:val="1"/>
        </w:numPr>
        <w:spacing w:after="0" w:line="276" w:lineRule="auto"/>
      </w:pPr>
      <w:r>
        <w:t>Die SPD und OB Thomas Geisel haben die Privatisierung vorangetrieben.</w:t>
      </w:r>
    </w:p>
    <w:p w:rsidR="00617A9D" w:rsidRDefault="00AD77C1">
      <w:pPr>
        <w:numPr>
          <w:ilvl w:val="0"/>
          <w:numId w:val="1"/>
        </w:numPr>
        <w:spacing w:after="0" w:line="276" w:lineRule="auto"/>
      </w:pPr>
      <w:r>
        <w:t>Man hätte doch so weiter machen können wie bisher.</w:t>
      </w:r>
    </w:p>
    <w:p w:rsidR="00617A9D" w:rsidRDefault="00AD77C1">
      <w:pPr>
        <w:numPr>
          <w:ilvl w:val="0"/>
          <w:numId w:val="1"/>
        </w:numPr>
        <w:spacing w:after="0" w:line="276" w:lineRule="auto"/>
      </w:pPr>
      <w:r>
        <w:t xml:space="preserve">Die Anteile wurden leichtfertig verkauft. </w:t>
      </w:r>
    </w:p>
    <w:p w:rsidR="00617A9D" w:rsidRDefault="00AD77C1">
      <w:pPr>
        <w:numPr>
          <w:ilvl w:val="0"/>
          <w:numId w:val="1"/>
        </w:numPr>
        <w:spacing w:after="0" w:line="276" w:lineRule="auto"/>
      </w:pPr>
      <w:r>
        <w:t>49% der Anteile hätten mehr Mitspracherecht bedeutet als di</w:t>
      </w:r>
      <w:r>
        <w:t>e jetzigen 25,1%.</w:t>
      </w:r>
    </w:p>
    <w:p w:rsidR="00135452" w:rsidRDefault="00135452">
      <w:pPr>
        <w:numPr>
          <w:ilvl w:val="0"/>
          <w:numId w:val="1"/>
        </w:numPr>
        <w:spacing w:after="0" w:line="276" w:lineRule="auto"/>
      </w:pPr>
    </w:p>
    <w:p w:rsidR="00135452" w:rsidRDefault="00135452" w:rsidP="00135452">
      <w:pPr>
        <w:spacing w:after="0" w:line="276" w:lineRule="auto"/>
      </w:pPr>
      <w:r>
        <w:t>Ihr SPD Stadtteilexperte zum Thema Gesundheit:</w:t>
      </w:r>
    </w:p>
    <w:p w:rsidR="00135452" w:rsidRPr="00135452" w:rsidRDefault="00135452" w:rsidP="00135452">
      <w:pPr>
        <w:spacing w:after="0" w:line="276" w:lineRule="auto"/>
        <w:rPr>
          <w:lang w:val="en-US"/>
        </w:rPr>
      </w:pPr>
      <w:r w:rsidRPr="00135452">
        <w:rPr>
          <w:rFonts w:ascii="Verdana" w:hAnsi="Verdana"/>
          <w:color w:val="000000"/>
          <w:sz w:val="18"/>
          <w:szCs w:val="18"/>
          <w:lang w:val="en-US"/>
        </w:rPr>
        <w:t xml:space="preserve">Jan M. </w:t>
      </w:r>
      <w:proofErr w:type="spellStart"/>
      <w:r w:rsidRPr="00135452">
        <w:rPr>
          <w:rFonts w:ascii="Verdana" w:hAnsi="Verdana"/>
          <w:color w:val="000000"/>
          <w:sz w:val="18"/>
          <w:szCs w:val="18"/>
          <w:lang w:val="en-US"/>
        </w:rPr>
        <w:t>Romich</w:t>
      </w:r>
      <w:proofErr w:type="spellEnd"/>
      <w:r w:rsidRPr="00135452">
        <w:rPr>
          <w:rFonts w:ascii="Verdana" w:hAnsi="Verdana"/>
          <w:color w:val="000000"/>
          <w:sz w:val="18"/>
          <w:szCs w:val="18"/>
          <w:lang w:val="en-US"/>
        </w:rPr>
        <w:t xml:space="preserve"> &lt;jan.romich@googlemail.com&gt;</w:t>
      </w:r>
    </w:p>
    <w:p w:rsidR="00617A9D" w:rsidRPr="00135452" w:rsidRDefault="00617A9D">
      <w:pPr>
        <w:spacing w:after="0" w:line="276" w:lineRule="auto"/>
        <w:rPr>
          <w:lang w:val="en-US"/>
        </w:rPr>
      </w:pPr>
    </w:p>
    <w:p w:rsidR="00617A9D" w:rsidRDefault="00AD77C1">
      <w:pPr>
        <w:spacing w:after="0" w:line="276" w:lineRule="auto"/>
      </w:pPr>
      <w:hyperlink r:id="rId7">
        <w:r>
          <w:rPr>
            <w:color w:val="1155CC"/>
            <w:u w:val="single"/>
          </w:rPr>
          <w:t>42. öffentliche Ratssitzung vom 07.03.2019 - Vorlage 001/8/2019</w:t>
        </w:r>
      </w:hyperlink>
    </w:p>
    <w:sectPr w:rsidR="00617A9D">
      <w:pgSz w:w="11906" w:h="16838"/>
      <w:pgMar w:top="1133" w:right="1133" w:bottom="1133" w:left="1417" w:header="566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B7A69"/>
    <w:multiLevelType w:val="multilevel"/>
    <w:tmpl w:val="BFB650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9666207"/>
    <w:multiLevelType w:val="multilevel"/>
    <w:tmpl w:val="DBDE83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17A9D"/>
    <w:rsid w:val="00135452"/>
    <w:rsid w:val="00617A9D"/>
    <w:rsid w:val="00A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35FA"/>
  </w:style>
  <w:style w:type="paragraph" w:styleId="berschrift1">
    <w:name w:val="heading 1"/>
    <w:basedOn w:val="Standard"/>
    <w:next w:val="Standard"/>
    <w:link w:val="berschrift1Zchn"/>
    <w:uiPriority w:val="9"/>
    <w:qFormat/>
    <w:rsid w:val="00EF76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7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link w:val="UntertitelZchn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532C"/>
    <w:rPr>
      <w:rFonts w:eastAsiaTheme="minorEastAsia"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76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7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F06C2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35FA"/>
  </w:style>
  <w:style w:type="paragraph" w:styleId="berschrift1">
    <w:name w:val="heading 1"/>
    <w:basedOn w:val="Standard"/>
    <w:next w:val="Standard"/>
    <w:link w:val="berschrift1Zchn"/>
    <w:uiPriority w:val="9"/>
    <w:qFormat/>
    <w:rsid w:val="00EF76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7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link w:val="UntertitelZchn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532C"/>
    <w:rPr>
      <w:rFonts w:eastAsiaTheme="minorEastAsia"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76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7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F06C2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atsinfo.duesseldorf.de/ratsinfo/duesseldorf/16568/TmllZGVyc2NocmlmdA==/9/n/34041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8m77rTZgqVW9TWthNsGcca9+g==">AMUW2mXG7wroyVau4R2mkFXPIijO11lJla4DtRu53KGQJEy24xTEIQ6ZAUYYfuKAo17JmHrinQX10+ci5acYOkttRHUlpymVnBijF/gYQE886swtk0niEOy/Q2E374zU3TvnOkqPqHpgvhAqWfH/M+r7hiTafHS/fA==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OBI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</dc:creator>
  <cp:lastModifiedBy>Andreas Coenen</cp:lastModifiedBy>
  <cp:revision>2</cp:revision>
  <dcterms:created xsi:type="dcterms:W3CDTF">2019-09-09T07:26:00Z</dcterms:created>
  <dcterms:modified xsi:type="dcterms:W3CDTF">2019-09-09T07:26:00Z</dcterms:modified>
</cp:coreProperties>
</file>